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4B01" w14:textId="77777777" w:rsidR="00CF7B81" w:rsidRDefault="00000000">
      <w:pPr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t>Załącznik nr 2 do Zapytania Ofertowego</w:t>
      </w:r>
    </w:p>
    <w:p w14:paraId="4EEF5634" w14:textId="77777777" w:rsidR="00CF7B81" w:rsidRDefault="00CF7B81"/>
    <w:p w14:paraId="4ECAF7DC" w14:textId="77777777" w:rsidR="00CF7B81" w:rsidRDefault="00000000">
      <w:pPr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t>FORMULARZ OFERTOWY</w:t>
      </w:r>
    </w:p>
    <w:p w14:paraId="5B938D22" w14:textId="77777777" w:rsidR="00CF7B81" w:rsidRDefault="00CF7B81"/>
    <w:p w14:paraId="469A45DD" w14:textId="77777777" w:rsidR="00CF7B81" w:rsidRDefault="00000000">
      <w:r>
        <w:rPr>
          <w:rFonts w:ascii="Arial" w:eastAsia="Arial" w:hAnsi="Arial" w:cs="Arial"/>
          <w:sz w:val="20"/>
          <w:szCs w:val="20"/>
        </w:rPr>
        <w:t>W odpowiedzi na zapytanie ofertowe opublikowane przez firmę</w:t>
      </w:r>
    </w:p>
    <w:p w14:paraId="27771A6F" w14:textId="77777777" w:rsidR="00CF7B81" w:rsidRDefault="00CF7B81"/>
    <w:p w14:paraId="1F3DE46D" w14:textId="77777777" w:rsidR="00CF7B81" w:rsidRDefault="00000000">
      <w:pPr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t>MebleBogart.pl Łukasz Grata</w:t>
      </w:r>
    </w:p>
    <w:p w14:paraId="2470E3BE" w14:textId="77777777" w:rsidR="00CF7B81" w:rsidRDefault="00000000">
      <w:pPr>
        <w:jc w:val="center"/>
      </w:pPr>
      <w:r>
        <w:rPr>
          <w:rFonts w:ascii="Arial" w:eastAsia="Arial" w:hAnsi="Arial" w:cs="Arial"/>
          <w:sz w:val="20"/>
          <w:szCs w:val="20"/>
        </w:rPr>
        <w:t>Adres: Czarna 825, 37-125 Czarna</w:t>
      </w:r>
    </w:p>
    <w:p w14:paraId="19DDC811" w14:textId="77777777" w:rsidR="00CF7B81" w:rsidRDefault="00000000">
      <w:pPr>
        <w:jc w:val="center"/>
      </w:pPr>
      <w:r>
        <w:rPr>
          <w:rFonts w:ascii="Arial" w:eastAsia="Arial" w:hAnsi="Arial" w:cs="Arial"/>
          <w:sz w:val="20"/>
          <w:szCs w:val="20"/>
        </w:rPr>
        <w:t>NIP: 5170133984, REGON: 180755658</w:t>
      </w:r>
    </w:p>
    <w:p w14:paraId="6C50F80F" w14:textId="77777777" w:rsidR="00CF7B81" w:rsidRDefault="00CF7B81"/>
    <w:p w14:paraId="79494704" w14:textId="77777777" w:rsidR="00CF7B81" w:rsidRDefault="00000000">
      <w:r>
        <w:rPr>
          <w:rFonts w:ascii="Arial" w:eastAsia="Arial" w:hAnsi="Arial" w:cs="Arial"/>
          <w:sz w:val="20"/>
          <w:szCs w:val="20"/>
        </w:rPr>
        <w:t>Ja/my niżej podpisany/i</w:t>
      </w:r>
    </w:p>
    <w:p w14:paraId="0B365021" w14:textId="77777777" w:rsidR="00CF7B81" w:rsidRDefault="00CF7B81"/>
    <w:p w14:paraId="3DACB637" w14:textId="77777777" w:rsidR="00CF7B81" w:rsidRDefault="00000000">
      <w:pPr>
        <w:jc w:val="center"/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25D7269C" w14:textId="77777777" w:rsidR="00CF7B81" w:rsidRDefault="00000000">
      <w:pPr>
        <w:jc w:val="center"/>
      </w:pPr>
      <w:r>
        <w:rPr>
          <w:rFonts w:ascii="Arial" w:eastAsia="Arial" w:hAnsi="Arial" w:cs="Arial"/>
          <w:sz w:val="20"/>
          <w:szCs w:val="20"/>
        </w:rPr>
        <w:t>(Imiona i nazwiska osób upoważnionych do reprezentowania Oferenta)</w:t>
      </w:r>
    </w:p>
    <w:p w14:paraId="49F10537" w14:textId="77777777" w:rsidR="00CF7B81" w:rsidRDefault="00CF7B81"/>
    <w:p w14:paraId="3E61E0F4" w14:textId="77777777" w:rsidR="00CF7B81" w:rsidRDefault="00000000">
      <w:r>
        <w:rPr>
          <w:rFonts w:ascii="Arial" w:eastAsia="Arial" w:hAnsi="Arial" w:cs="Arial"/>
          <w:sz w:val="20"/>
          <w:szCs w:val="20"/>
        </w:rPr>
        <w:t>działając w imieniu i na rzecz:</w:t>
      </w:r>
    </w:p>
    <w:p w14:paraId="4BFFBF8A" w14:textId="77777777" w:rsidR="00CF7B81" w:rsidRDefault="00CF7B81"/>
    <w:p w14:paraId="2D63F53D" w14:textId="77777777" w:rsidR="00CF7B81" w:rsidRDefault="00000000">
      <w:pPr>
        <w:jc w:val="center"/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6EC3F269" w14:textId="77777777" w:rsidR="00CF7B81" w:rsidRDefault="00000000">
      <w:pPr>
        <w:jc w:val="center"/>
      </w:pPr>
      <w:r>
        <w:rPr>
          <w:rFonts w:ascii="Arial" w:eastAsia="Arial" w:hAnsi="Arial" w:cs="Arial"/>
          <w:sz w:val="20"/>
          <w:szCs w:val="20"/>
        </w:rPr>
        <w:t>(Pełna nazwa i adres Oferenta oraz nr NIP oraz pieczątka)</w:t>
      </w:r>
    </w:p>
    <w:p w14:paraId="6E378A65" w14:textId="77777777" w:rsidR="00CF7B81" w:rsidRDefault="00CF7B81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CF7B81" w14:paraId="612FD8CF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C54664" w14:textId="77777777" w:rsidR="00CF7B81" w:rsidRDefault="00000000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Informacje dodatkowe</w:t>
            </w:r>
          </w:p>
          <w:p w14:paraId="222A545B" w14:textId="77777777" w:rsidR="00CF7B81" w:rsidRDefault="00000000">
            <w:r>
              <w:rPr>
                <w:rFonts w:ascii="Arial" w:eastAsia="Arial" w:hAnsi="Arial" w:cs="Arial"/>
                <w:sz w:val="20"/>
                <w:szCs w:val="20"/>
              </w:rPr>
              <w:t>Dane osoby do kontaktu  Imię | Nazwisko</w:t>
            </w:r>
          </w:p>
          <w:p w14:paraId="4CF2DB5C" w14:textId="77777777" w:rsidR="00CF7B81" w:rsidRDefault="00000000"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  <w:p w14:paraId="1BD62A05" w14:textId="77777777" w:rsidR="00CF7B81" w:rsidRDefault="00000000">
            <w:r>
              <w:rPr>
                <w:rFonts w:ascii="Arial" w:eastAsia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16D43E" w14:textId="77777777" w:rsidR="00CF7B81" w:rsidRDefault="00000000">
            <w:r>
              <w:rPr>
                <w:rFonts w:ascii="Arial" w:eastAsia="Arial" w:hAnsi="Arial" w:cs="Arial"/>
                <w:sz w:val="20"/>
                <w:szCs w:val="20"/>
              </w:rPr>
              <w:t>Dane osoby do kontaktu - …………………………………</w:t>
            </w:r>
          </w:p>
          <w:p w14:paraId="40D8FA82" w14:textId="77777777" w:rsidR="00CF7B81" w:rsidRDefault="00000000">
            <w:r>
              <w:rPr>
                <w:rFonts w:ascii="Arial" w:eastAsia="Arial" w:hAnsi="Arial" w:cs="Arial"/>
                <w:sz w:val="20"/>
                <w:szCs w:val="20"/>
              </w:rPr>
              <w:t>e-mail - …………………………………………………</w:t>
            </w:r>
          </w:p>
          <w:p w14:paraId="5F0F189B" w14:textId="77777777" w:rsidR="00CF7B81" w:rsidRDefault="00000000">
            <w:r>
              <w:rPr>
                <w:rFonts w:ascii="Arial" w:eastAsia="Arial" w:hAnsi="Arial" w:cs="Arial"/>
                <w:sz w:val="20"/>
                <w:szCs w:val="20"/>
              </w:rPr>
              <w:t>numer telefonu - ……………………………………</w:t>
            </w:r>
          </w:p>
        </w:tc>
      </w:tr>
    </w:tbl>
    <w:p w14:paraId="039D69A0" w14:textId="77777777" w:rsidR="00CF7B81" w:rsidRDefault="00CF7B81"/>
    <w:p w14:paraId="48E9CC3B" w14:textId="77777777" w:rsidR="00CF7B81" w:rsidRDefault="00000000">
      <w:pPr>
        <w:numPr>
          <w:ilvl w:val="0"/>
          <w:numId w:val="2"/>
        </w:numPr>
      </w:pPr>
      <w:r>
        <w:rPr>
          <w:rFonts w:ascii="Arial" w:eastAsia="Arial" w:hAnsi="Arial" w:cs="Arial"/>
          <w:b/>
          <w:bCs/>
          <w:sz w:val="20"/>
          <w:szCs w:val="20"/>
        </w:rPr>
        <w:t>Pełen koszt dla Zamawiającego:</w:t>
      </w:r>
    </w:p>
    <w:p w14:paraId="4C4CDA9C" w14:textId="77777777" w:rsidR="00CF7B81" w:rsidRDefault="00CF7B81"/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4087"/>
        <w:gridCol w:w="2100"/>
        <w:gridCol w:w="672"/>
        <w:gridCol w:w="626"/>
      </w:tblGrid>
      <w:tr w:rsidR="00CF7B81" w14:paraId="07E78F94" w14:textId="77777777">
        <w:trPr>
          <w:tblHeader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6B7115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DE0760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Parametry / specyfikacja nie gorsza niż: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CDB210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Oferowany konkretny zakres/parametry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34CE87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E3EC29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NIE</w:t>
            </w:r>
          </w:p>
        </w:tc>
      </w:tr>
      <w:tr w:rsidR="00CF7B81" w14:paraId="7B7F1F08" w14:textId="77777777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r>
              <w:t xml:space="preserve">Usługa doradcza – opracowanie strategii marketingowej dla kolekcji Magnis i brandingu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 xml:space="preserve">Zakres usługi obejmuje co najmniej:</w:t>
            </w:r>
          </w:p>
          <w:p>
            <w:r>
              <w:t xml:space="preserve">Moduł 1 – Doradztwo strategiczne i opracowanie strategii wzorniczej,</w:t>
            </w:r>
          </w:p>
          <w:p>
            <w:r>
              <w:t xml:space="preserve">Moduł 2 – Strategia komunikacji marketingowej i brandingu,</w:t>
            </w:r>
          </w:p>
          <w:p>
            <w:r>
              <w:t xml:space="preserve">Moduł 3 – Analiza rynku i trendów wzorniczych,</w:t>
            </w:r>
          </w:p>
          <w:p>
            <w:r>
              <w:t xml:space="preserve">Moduł 4 – Kreacja wizualna i materiały marketingowe,</w:t>
            </w:r>
          </w:p>
          <w:p>
            <w:r>
              <w:t xml:space="preserve">Moduł 5 – Strategia dystrybucji i kanałów sprzedaży,</w:t>
            </w:r>
          </w:p>
          <w:p>
            <w:r>
              <w:t xml:space="preserve">Moduł 6 – Digital marketing i marketing influencerów,</w:t>
            </w:r>
          </w:p>
          <w:p>
            <w:r>
              <w:t xml:space="preserve">raport końcowy ze strategią w formie cyfrowej (PDF/docx),</w:t>
            </w:r>
          </w:p>
          <w:p>
            <w:r>
              <w:t xml:space="preserve">co najmniej 3 spotkania konsultacyjne z Zamawiającym,</w:t>
            </w:r>
          </w:p>
          <w:p>
            <w:r>
              <w:t xml:space="preserve">prezentacja wyników dla kierownictwa Zamawiającego.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62324D" w14:textId="77777777" w:rsidR="00CF7B81" w:rsidRDefault="00CF7B81"/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309A41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9A60C4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</w:tr>
      <w:tr w:rsidR="00CF7B81" w14:paraId="1D79436D" w14:textId="77777777">
        <w:trPr>
          <w:gridAfter w:val="3"/>
          <w:wAfter w:w="3800" w:type="dxa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F6B8FB" w14:textId="77777777" w:rsidR="00CF7B81" w:rsidRDefault="00000000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2340CA" w14:textId="77777777" w:rsidR="00CF7B81" w:rsidRDefault="00CF7B81"/>
        </w:tc>
      </w:tr>
      <w:tr w:rsidR="00CF7B81" w14:paraId="1FC5DCC9" w14:textId="77777777">
        <w:trPr>
          <w:gridAfter w:val="3"/>
          <w:wAfter w:w="3800" w:type="dxa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1C6F5C" w14:textId="77777777" w:rsidR="00CF7B81" w:rsidRDefault="00000000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151E4F" w14:textId="77777777" w:rsidR="00CF7B81" w:rsidRDefault="00CF7B81"/>
          <w:p w14:paraId="7D388560" w14:textId="77777777" w:rsidR="00CF7B81" w:rsidRDefault="00000000">
            <w:pPr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Czas reakcji Wykonawcy:</w:t>
            </w:r>
          </w:p>
          <w:p w14:paraId="7C61BB6B" w14:textId="77777777" w:rsidR="00CF7B81" w:rsidRDefault="00CF7B81"/>
          <w:p w14:paraId="4C5FE857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 godzin</w:t>
            </w:r>
          </w:p>
          <w:p w14:paraId="16611DCF" w14:textId="77777777" w:rsidR="00CF7B81" w:rsidRDefault="00CF7B81"/>
          <w:p w14:paraId="26C15DA0" w14:textId="77777777" w:rsidR="00CF7B81" w:rsidRDefault="00000000">
            <w:r>
              <w:rPr>
                <w:rFonts w:ascii="Arial" w:eastAsia="Arial" w:hAnsi="Arial" w:cs="Arial"/>
                <w:sz w:val="20"/>
                <w:szCs w:val="20"/>
              </w:rPr>
              <w:t>* czas reakcji Wykonawcy powinien być podany w pełnych godzinach (wymagane minimum: udzielenie odpowiedzi nie później niż w ciągu 24 godzin od momentu zgłoszenia zapytania).</w:t>
            </w:r>
          </w:p>
          <w:p w14:paraId="63318B47" w14:textId="77777777" w:rsidR="00CF7B81" w:rsidRDefault="00CF7B81"/>
          <w:p w14:paraId="7EB91FEB" w14:textId="77777777" w:rsidR="00CF7B81" w:rsidRDefault="00000000">
            <w:pPr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Termin realizacji zamówienia:</w:t>
            </w:r>
          </w:p>
          <w:p w14:paraId="1F0A879D" w14:textId="77777777" w:rsidR="00CF7B81" w:rsidRDefault="00CF7B81"/>
          <w:p w14:paraId="720154A5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</w:t>
            </w:r>
          </w:p>
          <w:p w14:paraId="38192A23" w14:textId="77777777" w:rsidR="00CF7B81" w:rsidRDefault="00CF7B81"/>
          <w:p w14:paraId="387265A5" w14:textId="77777777" w:rsidR="00CF7B81" w:rsidRDefault="00000000">
            <w:r>
              <w:rPr>
                <w:rFonts w:ascii="Arial" w:eastAsia="Arial" w:hAnsi="Arial" w:cs="Arial"/>
                <w:sz w:val="20"/>
                <w:szCs w:val="20"/>
              </w:rPr>
              <w:t>* maksymalny dopuszczalny termin wykonania zamówienia: 27.04.2026 r. (oferty z terminem późniejszym zostaną odrzucone jako niespełniające wymagań).</w:t>
            </w:r>
          </w:p>
          <w:p w14:paraId="17B2381F" w14:textId="77777777" w:rsidR="00CF7B81" w:rsidRDefault="00CF7B81"/>
          <w:p w14:paraId="2B1FB430" w14:textId="77777777" w:rsidR="00CF7B81" w:rsidRDefault="00000000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Uwagi końcowe:</w:t>
            </w:r>
          </w:p>
          <w:p w14:paraId="7A504E61" w14:textId="77777777" w:rsidR="00CF7B81" w:rsidRDefault="00CF7B81"/>
          <w:p w14:paraId="75DBE13C" w14:textId="77777777" w:rsidR="00CF7B81" w:rsidRDefault="00000000">
            <w:pPr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sz w:val="20"/>
                <w:szCs w:val="20"/>
              </w:rPr>
              <w:t>Oświadczam/y, że zapoznałem/am/zapoznaliśmy się z informacjami zawartymi w zapytaniu ofertowym i nie wnoszę/wnosimy żadnych zastrzeżeń.</w:t>
            </w:r>
          </w:p>
          <w:p w14:paraId="0F5CC0B2" w14:textId="77777777" w:rsidR="00CF7B81" w:rsidRDefault="00000000">
            <w:pPr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sz w:val="20"/>
                <w:szCs w:val="20"/>
              </w:rPr>
              <w:t>Zobowiązuję się do udzielenia dodatkowych informacji w celu weryfikacji zgodności przedmiotu oferty z wymaganiami ujętymi w zapytaniu.</w:t>
            </w:r>
          </w:p>
          <w:p w14:paraId="745936EA" w14:textId="77777777" w:rsidR="00CF7B81" w:rsidRDefault="00000000">
            <w:pPr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sz w:val="20"/>
                <w:szCs w:val="20"/>
              </w:rPr>
              <w:t>Wykonawca, którego oferta zostanie wybrana zobowiązany jest podpisać umowę o treści odpowiadającej złożonej ofercie.</w:t>
            </w:r>
          </w:p>
          <w:p w14:paraId="1D9CAF70" w14:textId="77777777" w:rsidR="00CF7B81" w:rsidRDefault="00000000">
            <w:pPr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Oświadczam, iż oferta jest ważna minimum 60 dni.</w:t>
            </w:r>
          </w:p>
          <w:p w14:paraId="1F031C0E" w14:textId="77777777" w:rsidR="00CF7B81" w:rsidRDefault="00000000">
            <w:pPr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sz w:val="20"/>
                <w:szCs w:val="20"/>
              </w:rPr>
              <w:t>Do niniejszej oferty załączam/my:</w:t>
            </w:r>
          </w:p>
          <w:p w14:paraId="5557F9AF" w14:textId="77777777" w:rsidR="00CF7B81" w:rsidRDefault="00000000">
            <w:pPr>
              <w:numPr>
                <w:ilvl w:val="0"/>
                <w:numId w:val="3"/>
              </w:numPr>
            </w:pPr>
            <w:r>
              <w:rPr>
                <w:rFonts w:ascii="Arial" w:eastAsia="Arial" w:hAnsi="Arial" w:cs="Arial"/>
                <w:sz w:val="20"/>
                <w:szCs w:val="20"/>
              </w:rPr>
              <w:t>lista zrealizowanych dostaw – załącznik nr 3;</w:t>
            </w:r>
          </w:p>
          <w:p w14:paraId="2B129C0C" w14:textId="77777777" w:rsidR="00CF7B81" w:rsidRDefault="00000000">
            <w:pPr>
              <w:numPr>
                <w:ilvl w:val="0"/>
                <w:numId w:val="3"/>
              </w:numPr>
            </w:pPr>
            <w:r>
              <w:rPr>
                <w:rFonts w:ascii="Arial" w:eastAsia="Arial" w:hAnsi="Arial" w:cs="Arial"/>
                <w:sz w:val="20"/>
                <w:szCs w:val="20"/>
              </w:rPr>
              <w:t>oświadczenie o sytuacji ekonomicznej i finansowej Wykonawcy – załącznik nr 4;</w:t>
            </w:r>
          </w:p>
          <w:p w14:paraId="03F93A4D" w14:textId="77777777" w:rsidR="00CF7B81" w:rsidRDefault="00000000">
            <w:pPr>
              <w:numPr>
                <w:ilvl w:val="0"/>
                <w:numId w:val="3"/>
              </w:numPr>
            </w:pPr>
            <w:r>
              <w:rPr>
                <w:rFonts w:ascii="Arial" w:eastAsia="Arial" w:hAnsi="Arial" w:cs="Arial"/>
                <w:sz w:val="20"/>
                <w:szCs w:val="20"/>
              </w:rPr>
              <w:t>oświadczenie o braku powiązań osobowych lub kapitałowych – załącznik nr 5;</w:t>
            </w:r>
          </w:p>
          <w:p w14:paraId="0B3E4975" w14:textId="77777777" w:rsidR="00CF7B81" w:rsidRDefault="00000000">
            <w:pPr>
              <w:numPr>
                <w:ilvl w:val="0"/>
                <w:numId w:val="3"/>
              </w:numPr>
            </w:pPr>
            <w:r>
              <w:rPr>
                <w:rFonts w:ascii="Arial" w:eastAsia="Arial" w:hAnsi="Arial" w:cs="Arial"/>
                <w:sz w:val="20"/>
                <w:szCs w:val="20"/>
              </w:rPr>
              <w:t>oświadczenie w związku z agresją na Ukrainie – załącznik nr 6;</w:t>
            </w:r>
          </w:p>
          <w:p w14:paraId="6F94CACB" w14:textId="77777777" w:rsidR="00CF7B81" w:rsidRDefault="00000000">
            <w:pPr>
              <w:numPr>
                <w:ilvl w:val="0"/>
                <w:numId w:val="3"/>
              </w:numPr>
            </w:pPr>
            <w:r>
              <w:rPr>
                <w:rFonts w:ascii="Arial" w:eastAsia="Arial" w:hAnsi="Arial" w:cs="Arial"/>
                <w:sz w:val="20"/>
                <w:szCs w:val="20"/>
              </w:rPr>
              <w:t>wydruk z KRS lub z CEIDG;</w:t>
            </w:r>
          </w:p>
          <w:p w14:paraId="3A34BDEA" w14:textId="77777777" w:rsidR="00CF7B81" w:rsidRDefault="00000000">
            <w:pPr>
              <w:numPr>
                <w:ilvl w:val="0"/>
                <w:numId w:val="3"/>
              </w:numPr>
            </w:pPr>
            <w:r>
              <w:rPr>
                <w:rFonts w:ascii="Arial" w:eastAsia="Arial" w:hAnsi="Arial" w:cs="Arial"/>
                <w:sz w:val="20"/>
                <w:szCs w:val="20"/>
              </w:rPr>
              <w:t>potwierdzenie wniesienia wadium.</w:t>
            </w:r>
          </w:p>
          <w:p w14:paraId="3DCA02F0" w14:textId="77777777" w:rsidR="00CF7B81" w:rsidRDefault="00CF7B81"/>
          <w:p w14:paraId="09DF77D9" w14:textId="77777777" w:rsidR="00CF7B81" w:rsidRDefault="00000000">
            <w:pPr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sz w:val="20"/>
                <w:szCs w:val="20"/>
              </w:rPr>
              <w:t>Termin realizacji: do dnia 27.04.2026 r.</w:t>
            </w:r>
          </w:p>
          <w:p w14:paraId="4A9D36D4" w14:textId="77777777" w:rsidR="00CF7B81" w:rsidRDefault="00CF7B81"/>
          <w:p w14:paraId="0C4D41F4" w14:textId="77777777" w:rsidR="00CF7B81" w:rsidRDefault="00CF7B81"/>
          <w:tbl>
            <w:tblPr>
              <w:tblW w:w="96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19"/>
              <w:gridCol w:w="5019"/>
            </w:tblGrid>
            <w:tr w:rsidR="00CF7B81" w14:paraId="2C91E564" w14:textId="77777777">
              <w:tc>
                <w:tcPr>
                  <w:tcW w:w="461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0AE7E671" w14:textId="77777777" w:rsidR="00CF7B8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……………………………………</w:t>
                  </w:r>
                </w:p>
                <w:p w14:paraId="7D802462" w14:textId="77777777" w:rsidR="00CF7B8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(Miejscowość, data)</w:t>
                  </w:r>
                </w:p>
              </w:tc>
              <w:tc>
                <w:tcPr>
                  <w:tcW w:w="501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3800D1AB" w14:textId="77777777" w:rsidR="00CF7B8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………………………………………………………………</w:t>
                  </w:r>
                </w:p>
                <w:p w14:paraId="12784F96" w14:textId="77777777" w:rsidR="00CF7B8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(Podpis/y osoby/osób upoważnionej/nych do reprezentowania Oferenta oraz pieczęć firmowa)</w:t>
                  </w:r>
                </w:p>
              </w:tc>
            </w:tr>
          </w:tbl>
          <w:p w14:paraId="7419F422" w14:textId="77777777" w:rsidR="00470169" w:rsidRDefault="00470169"/>
          <w:sectPr w:rsidR="00470169">
            <w:headerReference w:type="default" r:id="rId7"/>
            <w:pgSz w:w="11906" w:h="16838"/>
            <w:pgMar w:top="1134" w:right="1134" w:bottom="1134" w:left="1134" w:header="708" w:footer="708" w:gutter="0"/>
            <w:cols w:space="708"/>
            <w:docGrid w:linePitch="360"/>
          </w:sectPr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25198" w14:textId="77777777" w:rsidR="00934EA7" w:rsidRDefault="00934EA7" w:rsidP="004B71FE">
      <w:r>
        <w:separator/>
      </w:r>
    </w:p>
  </w:endnote>
  <w:endnote w:type="continuationSeparator" w:id="0">
    <w:p w14:paraId="4A7619BA" w14:textId="77777777" w:rsidR="00934EA7" w:rsidRDefault="00934EA7" w:rsidP="004B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7BD4" w14:textId="77777777" w:rsidR="00934EA7" w:rsidRDefault="00934EA7" w:rsidP="004B71FE">
      <w:r>
        <w:separator/>
      </w:r>
    </w:p>
  </w:footnote>
  <w:footnote w:type="continuationSeparator" w:id="0">
    <w:p w14:paraId="077136AC" w14:textId="77777777" w:rsidR="00934EA7" w:rsidRDefault="00934EA7" w:rsidP="004B7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331A" w14:textId="4964D494" w:rsidR="004B71FE" w:rsidRDefault="004B71FE">
    <w:pPr>
      <w:pStyle w:val="Nagwek"/>
    </w:pPr>
    <w:r>
      <w:rPr>
        <w:noProof/>
      </w:rPr>
      <w:drawing>
        <wp:inline distT="0" distB="0" distL="0" distR="0" wp14:anchorId="3C3C0E61" wp14:editId="67007D32">
          <wp:extent cx="5767070" cy="738505"/>
          <wp:effectExtent l="0" t="0" r="5080" b="4445"/>
          <wp:docPr id="1043448353" name="image1.jpg" descr="Obraz zawierający tekst, zrzut ekranu, Czcionka  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448353" name="image1.jpg" descr="Obraz zawierający tekst, zrzut ekranu, Czcionka  Zawartość wygenerowana przez sztuczną inteligencję może być niepoprawna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707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7094"/>
    <w:multiLevelType w:val="hybridMultilevel"/>
    <w:tmpl w:val="61C674A2"/>
    <w:lvl w:ilvl="0" w:tplc="0A82A0A0">
      <w:start w:val="1"/>
      <w:numFmt w:val="decimal"/>
      <w:lvlText w:val="%1."/>
      <w:lvlJc w:val="left"/>
      <w:pPr>
        <w:ind w:left="720" w:hanging="360"/>
      </w:pPr>
    </w:lvl>
    <w:lvl w:ilvl="1" w:tplc="A2CAA2CC">
      <w:numFmt w:val="decimal"/>
      <w:lvlText w:val=""/>
      <w:lvlJc w:val="left"/>
    </w:lvl>
    <w:lvl w:ilvl="2" w:tplc="0FEC3C2A">
      <w:numFmt w:val="decimal"/>
      <w:lvlText w:val=""/>
      <w:lvlJc w:val="left"/>
    </w:lvl>
    <w:lvl w:ilvl="3" w:tplc="9152882C">
      <w:numFmt w:val="decimal"/>
      <w:lvlText w:val=""/>
      <w:lvlJc w:val="left"/>
    </w:lvl>
    <w:lvl w:ilvl="4" w:tplc="A93E31CE">
      <w:numFmt w:val="decimal"/>
      <w:lvlText w:val=""/>
      <w:lvlJc w:val="left"/>
    </w:lvl>
    <w:lvl w:ilvl="5" w:tplc="2364F98A">
      <w:numFmt w:val="decimal"/>
      <w:lvlText w:val=""/>
      <w:lvlJc w:val="left"/>
    </w:lvl>
    <w:lvl w:ilvl="6" w:tplc="DE74BA08">
      <w:numFmt w:val="decimal"/>
      <w:lvlText w:val=""/>
      <w:lvlJc w:val="left"/>
    </w:lvl>
    <w:lvl w:ilvl="7" w:tplc="36F81A76">
      <w:numFmt w:val="decimal"/>
      <w:lvlText w:val=""/>
      <w:lvlJc w:val="left"/>
    </w:lvl>
    <w:lvl w:ilvl="8" w:tplc="A0D6AECE">
      <w:numFmt w:val="decimal"/>
      <w:lvlText w:val=""/>
      <w:lvlJc w:val="left"/>
    </w:lvl>
  </w:abstractNum>
  <w:abstractNum w:abstractNumId="1" w15:restartNumberingAfterBreak="0">
    <w:nsid w:val="31815076"/>
    <w:multiLevelType w:val="hybridMultilevel"/>
    <w:tmpl w:val="81FC41FA"/>
    <w:lvl w:ilvl="0" w:tplc="5FF254C2">
      <w:start w:val="1"/>
      <w:numFmt w:val="bullet"/>
      <w:lvlText w:val="●"/>
      <w:lvlJc w:val="left"/>
      <w:pPr>
        <w:ind w:left="720" w:hanging="360"/>
      </w:pPr>
    </w:lvl>
    <w:lvl w:ilvl="1" w:tplc="EDCEB144">
      <w:start w:val="1"/>
      <w:numFmt w:val="bullet"/>
      <w:lvlText w:val="○"/>
      <w:lvlJc w:val="left"/>
      <w:pPr>
        <w:ind w:left="1440" w:hanging="360"/>
      </w:pPr>
    </w:lvl>
    <w:lvl w:ilvl="2" w:tplc="0A248544">
      <w:start w:val="1"/>
      <w:numFmt w:val="bullet"/>
      <w:lvlText w:val="■"/>
      <w:lvlJc w:val="left"/>
      <w:pPr>
        <w:ind w:left="2160" w:hanging="360"/>
      </w:pPr>
    </w:lvl>
    <w:lvl w:ilvl="3" w:tplc="F2A2F924">
      <w:start w:val="1"/>
      <w:numFmt w:val="bullet"/>
      <w:lvlText w:val="●"/>
      <w:lvlJc w:val="left"/>
      <w:pPr>
        <w:ind w:left="2880" w:hanging="360"/>
      </w:pPr>
    </w:lvl>
    <w:lvl w:ilvl="4" w:tplc="62FE3104">
      <w:start w:val="1"/>
      <w:numFmt w:val="bullet"/>
      <w:lvlText w:val="○"/>
      <w:lvlJc w:val="left"/>
      <w:pPr>
        <w:ind w:left="3600" w:hanging="360"/>
      </w:pPr>
    </w:lvl>
    <w:lvl w:ilvl="5" w:tplc="AFA25998">
      <w:start w:val="1"/>
      <w:numFmt w:val="bullet"/>
      <w:lvlText w:val="■"/>
      <w:lvlJc w:val="left"/>
      <w:pPr>
        <w:ind w:left="4320" w:hanging="360"/>
      </w:pPr>
    </w:lvl>
    <w:lvl w:ilvl="6" w:tplc="AE6C12F0">
      <w:start w:val="1"/>
      <w:numFmt w:val="bullet"/>
      <w:lvlText w:val="●"/>
      <w:lvlJc w:val="left"/>
      <w:pPr>
        <w:ind w:left="5040" w:hanging="360"/>
      </w:pPr>
    </w:lvl>
    <w:lvl w:ilvl="7" w:tplc="06F66C4C">
      <w:start w:val="1"/>
      <w:numFmt w:val="bullet"/>
      <w:lvlText w:val="●"/>
      <w:lvlJc w:val="left"/>
      <w:pPr>
        <w:ind w:left="5760" w:hanging="360"/>
      </w:pPr>
    </w:lvl>
    <w:lvl w:ilvl="8" w:tplc="01C2C94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4805CBA"/>
    <w:multiLevelType w:val="hybridMultilevel"/>
    <w:tmpl w:val="48B0FC72"/>
    <w:lvl w:ilvl="0" w:tplc="67E2E7E2">
      <w:start w:val="1"/>
      <w:numFmt w:val="bullet"/>
      <w:lvlText w:val="–"/>
      <w:lvlJc w:val="left"/>
      <w:pPr>
        <w:ind w:left="480" w:hanging="240"/>
      </w:pPr>
    </w:lvl>
    <w:lvl w:ilvl="1" w:tplc="6FA2F430">
      <w:numFmt w:val="decimal"/>
      <w:lvlText w:val=""/>
      <w:lvlJc w:val="left"/>
    </w:lvl>
    <w:lvl w:ilvl="2" w:tplc="882C8DC2">
      <w:numFmt w:val="decimal"/>
      <w:lvlText w:val=""/>
      <w:lvlJc w:val="left"/>
    </w:lvl>
    <w:lvl w:ilvl="3" w:tplc="CB724A52">
      <w:numFmt w:val="decimal"/>
      <w:lvlText w:val=""/>
      <w:lvlJc w:val="left"/>
    </w:lvl>
    <w:lvl w:ilvl="4" w:tplc="8988BDBA">
      <w:numFmt w:val="decimal"/>
      <w:lvlText w:val=""/>
      <w:lvlJc w:val="left"/>
    </w:lvl>
    <w:lvl w:ilvl="5" w:tplc="131A49BA">
      <w:numFmt w:val="decimal"/>
      <w:lvlText w:val=""/>
      <w:lvlJc w:val="left"/>
    </w:lvl>
    <w:lvl w:ilvl="6" w:tplc="B21668E8">
      <w:numFmt w:val="decimal"/>
      <w:lvlText w:val=""/>
      <w:lvlJc w:val="left"/>
    </w:lvl>
    <w:lvl w:ilvl="7" w:tplc="270656BA">
      <w:numFmt w:val="decimal"/>
      <w:lvlText w:val=""/>
      <w:lvlJc w:val="left"/>
    </w:lvl>
    <w:lvl w:ilvl="8" w:tplc="8322325A">
      <w:numFmt w:val="decimal"/>
      <w:lvlText w:val=""/>
      <w:lvlJc w:val="left"/>
    </w:lvl>
  </w:abstractNum>
  <w:num w:numId="1" w16cid:durableId="88890131">
    <w:abstractNumId w:val="1"/>
    <w:lvlOverride w:ilvl="0">
      <w:startOverride w:val="1"/>
    </w:lvlOverride>
  </w:num>
  <w:num w:numId="2" w16cid:durableId="959914795">
    <w:abstractNumId w:val="0"/>
    <w:lvlOverride w:ilvl="0">
      <w:startOverride w:val="1"/>
    </w:lvlOverride>
  </w:num>
  <w:num w:numId="3" w16cid:durableId="110889340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81"/>
    <w:rsid w:val="002E6DC4"/>
    <w:rsid w:val="00470169"/>
    <w:rsid w:val="004B71FE"/>
    <w:rsid w:val="008535A6"/>
    <w:rsid w:val="00934EA7"/>
    <w:rsid w:val="00B55462"/>
    <w:rsid w:val="00C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C63A"/>
  <w15:docId w15:val="{67FC46FA-556E-42F4-96E8-4F17BBCF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Wypunktowanie,sw tekst,BulletC,lp1,Preambuła,CP-UC,CP-Punkty,Bullet List,List - bullets,Equipment,Bullet 1,b1,Figure_name,Ref"/>
    <w:basedOn w:val="Normalny"/>
    <w:link w:val="AkapitzlistZnak"/>
    <w:uiPriority w:val="34"/>
    <w:qFormat/>
    <w:rsid w:val="005A7496"/>
    <w:pPr>
      <w:ind w:left="720"/>
      <w:contextualSpacing/>
    </w:pPr>
  </w:style>
  <w:style w:type="table" w:styleId="Tabela-Siatka">
    <w:name w:val="Table Grid"/>
    <w:basedOn w:val="Standardowy"/>
    <w:uiPriority w:val="39"/>
    <w:rsid w:val="003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Wypunktowanie Znak,sw tekst Znak,BulletC Znak,lp1 Znak,Preambuła Znak"/>
    <w:link w:val="Akapitzlist"/>
    <w:uiPriority w:val="34"/>
    <w:qFormat/>
    <w:locked/>
    <w:rsid w:val="00CC7900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7AE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16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Marek Brusik</cp:lastModifiedBy>
  <cp:revision>3</cp:revision>
  <dcterms:created xsi:type="dcterms:W3CDTF">2026-03-27T12:08:00Z</dcterms:created>
  <dcterms:modified xsi:type="dcterms:W3CDTF">2026-03-27T14:51:00Z</dcterms:modified>
</cp:coreProperties>
</file>