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81783" w14:textId="77777777" w:rsidR="00CF7B81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Załącznik nr 2 do Zapytania Ofertowego</w:t>
      </w:r>
    </w:p>
    <w:p w14:paraId="38DAD5C1" w14:textId="77777777" w:rsidR="00CF7B81" w:rsidRDefault="00CF7B81"/>
    <w:p w14:paraId="3E472CCC" w14:textId="77777777" w:rsidR="00CF7B81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FORMULARZ OFERTOWY</w:t>
      </w:r>
    </w:p>
    <w:p w14:paraId="4B8E663A" w14:textId="77777777" w:rsidR="00CF7B81" w:rsidRDefault="00CF7B81"/>
    <w:p w14:paraId="30F489ED" w14:textId="77777777" w:rsidR="00CF7B81" w:rsidRDefault="00000000">
      <w:r>
        <w:rPr>
          <w:rFonts w:ascii="Arial" w:eastAsia="Arial" w:hAnsi="Arial" w:cs="Arial"/>
          <w:sz w:val="20"/>
          <w:szCs w:val="20"/>
        </w:rPr>
        <w:t>W odpowiedzi na zapytanie ofertowe opublikowane przez firmę</w:t>
      </w:r>
    </w:p>
    <w:p w14:paraId="305C0E2F" w14:textId="77777777" w:rsidR="00CF7B81" w:rsidRDefault="00CF7B81"/>
    <w:p w14:paraId="5698E6AE" w14:textId="77777777" w:rsidR="00CF7B81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MebleBogart.pl Łukasz Grata</w:t>
      </w:r>
    </w:p>
    <w:p w14:paraId="42D69799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Adres: Czarna 825, 37-125 Czarna</w:t>
      </w:r>
    </w:p>
    <w:p w14:paraId="3D82A21F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NIP: 5170133984, REGON: 180755658</w:t>
      </w:r>
    </w:p>
    <w:p w14:paraId="57925B6C" w14:textId="77777777" w:rsidR="00CF7B81" w:rsidRDefault="00CF7B81"/>
    <w:p w14:paraId="24CA281C" w14:textId="77777777" w:rsidR="00CF7B81" w:rsidRDefault="00000000">
      <w:r>
        <w:rPr>
          <w:rFonts w:ascii="Arial" w:eastAsia="Arial" w:hAnsi="Arial" w:cs="Arial"/>
          <w:sz w:val="20"/>
          <w:szCs w:val="20"/>
        </w:rPr>
        <w:t>Ja/my niżej podpisany/i</w:t>
      </w:r>
    </w:p>
    <w:p w14:paraId="7A7186E5" w14:textId="77777777" w:rsidR="00CF7B81" w:rsidRDefault="00CF7B81"/>
    <w:p w14:paraId="7050FF64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6E629770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(Imiona i nazwiska osób upoważnionych do reprezentowania Oferenta)</w:t>
      </w:r>
    </w:p>
    <w:p w14:paraId="5758841E" w14:textId="77777777" w:rsidR="00CF7B81" w:rsidRDefault="00CF7B81"/>
    <w:p w14:paraId="79D16A68" w14:textId="77777777" w:rsidR="00CF7B81" w:rsidRDefault="00000000">
      <w:r>
        <w:rPr>
          <w:rFonts w:ascii="Arial" w:eastAsia="Arial" w:hAnsi="Arial" w:cs="Arial"/>
          <w:sz w:val="20"/>
          <w:szCs w:val="20"/>
        </w:rPr>
        <w:t>działając w imieniu i na rzecz:</w:t>
      </w:r>
    </w:p>
    <w:p w14:paraId="71EC0D1E" w14:textId="77777777" w:rsidR="00CF7B81" w:rsidRDefault="00CF7B81"/>
    <w:p w14:paraId="07C02320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14:paraId="71103367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(Pełna nazwa i adres Oferenta oraz nr NIP oraz pieczątka)</w:t>
      </w:r>
    </w:p>
    <w:p w14:paraId="1590D9C7" w14:textId="77777777" w:rsidR="00CF7B81" w:rsidRDefault="00CF7B81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F7B81" w14:paraId="4FC94DEA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FF555F" w14:textId="77777777" w:rsidR="00CF7B81" w:rsidRDefault="00000000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Informacje dodatkowe</w:t>
            </w:r>
          </w:p>
          <w:p w14:paraId="0E7B128E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Dane osoby do kontaktu  Imię | Nazwisko</w:t>
            </w:r>
          </w:p>
          <w:p w14:paraId="22837A93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  <w:p w14:paraId="29021A97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numer telefonu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C2EDBE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Dane osoby do kontaktu - …………………………………</w:t>
            </w:r>
          </w:p>
          <w:p w14:paraId="61277886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e-mail - …………………………………………………</w:t>
            </w:r>
          </w:p>
          <w:p w14:paraId="4247991A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numer telefonu - ……………………………………</w:t>
            </w:r>
          </w:p>
        </w:tc>
      </w:tr>
    </w:tbl>
    <w:p w14:paraId="78BEF12E" w14:textId="77777777" w:rsidR="00CF7B81" w:rsidRDefault="00CF7B81"/>
    <w:p w14:paraId="5037767C" w14:textId="77777777" w:rsidR="00CF7B81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b/>
          <w:bCs/>
          <w:sz w:val="20"/>
          <w:szCs w:val="20"/>
        </w:rPr>
        <w:t>Pełen koszt dla Zamawiającego:</w:t>
      </w:r>
    </w:p>
    <w:p w14:paraId="7AC947CA" w14:textId="77777777" w:rsidR="00CF7B81" w:rsidRDefault="00CF7B81"/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3841"/>
        <w:gridCol w:w="2112"/>
        <w:gridCol w:w="673"/>
        <w:gridCol w:w="629"/>
      </w:tblGrid>
      <w:tr w:rsidR="00CF7B81" w14:paraId="69A19EA5" w14:textId="77777777">
        <w:trPr>
          <w:tblHeader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D3FAEF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4E61B0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 / specyfikacja nie gorsza niż: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0685FD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Oferowany konkretny zakres/parametry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4F07B6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E7B1EE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NIE</w:t>
            </w:r>
          </w:p>
        </w:tc>
      </w:tr>
      <w:tr w:rsidR="00CF7B81" w14:paraId="3CBF5D0D" w14:textId="77777777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502011" w14:textId="1C50934A" w:rsidR="00CF7B81" w:rsidRDefault="00000000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Gwoździarka pneumatyczna – </w:t>
            </w:r>
            <w:r w:rsidR="0040493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B1D3E" w14:textId="77777777" w:rsidR="00CF7B81" w:rsidRDefault="00000000">
            <w:r>
              <w:rPr>
                <w:rFonts w:ascii="Arial" w:eastAsia="Arial" w:hAnsi="Arial" w:cs="Arial"/>
                <w:sz w:val="20"/>
                <w:szCs w:val="20"/>
              </w:rPr>
              <w:t>Parametry nie gorsze niż:</w:t>
            </w:r>
          </w:p>
          <w:p w14:paraId="3ACDB11C" w14:textId="77777777" w:rsidR="004757F1" w:rsidRDefault="00000000">
            <w:r>
              <w:rPr>
                <w:rFonts w:ascii="Arial" w:eastAsia="Arial" w:hAnsi="Arial" w:cs="Arial"/>
                <w:sz w:val="20"/>
                <w:szCs w:val="20"/>
              </w:rPr>
              <w:t>ciśnienie robocze: min. 5 bar – maks. 8 bar,</w:t>
            </w:r>
          </w:p>
          <w:p w14:paraId="001053FF" w14:textId="77777777" w:rsidR="004757F1" w:rsidRDefault="00000000">
            <w:r>
              <w:rPr>
                <w:rFonts w:ascii="Arial" w:eastAsia="Arial" w:hAnsi="Arial" w:cs="Arial"/>
                <w:sz w:val="20"/>
                <w:szCs w:val="20"/>
              </w:rPr>
              <w:t>rodzaj gwoździ: gwoździe w zwojach połączone drutem,</w:t>
            </w:r>
          </w:p>
          <w:p w14:paraId="0D73026E" w14:textId="77777777" w:rsidR="004757F1" w:rsidRDefault="00000000">
            <w:r>
              <w:rPr>
                <w:rFonts w:ascii="Arial" w:eastAsia="Arial" w:hAnsi="Arial" w:cs="Arial"/>
                <w:sz w:val="20"/>
                <w:szCs w:val="20"/>
              </w:rPr>
              <w:t>średnica gwoździ: 2,1 – 2,4 mm,</w:t>
            </w:r>
          </w:p>
          <w:p w14:paraId="1030F08F" w14:textId="77777777" w:rsidR="004757F1" w:rsidRDefault="00000000">
            <w:r>
              <w:rPr>
                <w:rFonts w:ascii="Arial" w:eastAsia="Arial" w:hAnsi="Arial" w:cs="Arial"/>
                <w:sz w:val="20"/>
                <w:szCs w:val="20"/>
              </w:rPr>
              <w:t>długość gwoździ: 42 – 70 mm,</w:t>
            </w:r>
          </w:p>
          <w:p w14:paraId="408960BB" w14:textId="77777777" w:rsidR="004757F1" w:rsidRDefault="00000000">
            <w:r>
              <w:rPr>
                <w:rFonts w:ascii="Arial" w:eastAsia="Arial" w:hAnsi="Arial" w:cs="Arial"/>
                <w:sz w:val="20"/>
                <w:szCs w:val="20"/>
              </w:rPr>
              <w:t>pojemność magazynka: min. 1 zwój (200 sztuk),</w:t>
            </w:r>
          </w:p>
          <w:p w14:paraId="7150B1DA" w14:textId="77777777" w:rsidR="004757F1" w:rsidRDefault="00000000">
            <w:r>
              <w:rPr>
                <w:rFonts w:ascii="Arial" w:eastAsia="Arial" w:hAnsi="Arial" w:cs="Arial"/>
                <w:sz w:val="20"/>
                <w:szCs w:val="20"/>
              </w:rPr>
              <w:t>typ magazynka: ładowany z góry,</w:t>
            </w:r>
          </w:p>
          <w:p w14:paraId="3FC3F09B" w14:textId="77777777" w:rsidR="004757F1" w:rsidRDefault="00000000">
            <w:r>
              <w:rPr>
                <w:rFonts w:ascii="Arial" w:eastAsia="Arial" w:hAnsi="Arial" w:cs="Arial"/>
                <w:sz w:val="20"/>
                <w:szCs w:val="20"/>
              </w:rPr>
              <w:t>zabezpieczenie: bezpiecznik dotykowy (wyzwalanie kontakt),</w:t>
            </w:r>
          </w:p>
          <w:p w14:paraId="5AF24040" w14:textId="77777777" w:rsidR="004757F1" w:rsidRDefault="00000000">
            <w:r>
              <w:rPr>
                <w:rFonts w:ascii="Arial" w:eastAsia="Arial" w:hAnsi="Arial" w:cs="Arial"/>
                <w:sz w:val="20"/>
                <w:szCs w:val="20"/>
              </w:rPr>
              <w:t>masa urządzenia: maks. 4 kg,</w:t>
            </w:r>
          </w:p>
          <w:p w14:paraId="1A97BE34" w14:textId="77777777" w:rsidR="004757F1" w:rsidRDefault="00000000">
            <w:r>
              <w:rPr>
                <w:rFonts w:ascii="Arial" w:eastAsia="Arial" w:hAnsi="Arial" w:cs="Arial"/>
                <w:sz w:val="20"/>
                <w:szCs w:val="20"/>
              </w:rPr>
              <w:t>wyposażenie: instrukcja obsługi w języku polskim, klucz imbusowy.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689A65" w14:textId="77777777" w:rsidR="00CF7B81" w:rsidRDefault="00CF7B81"/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F7F5CD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9D7C89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</w:p>
        </w:tc>
      </w:tr>
      <w:tr w:rsidR="00CF7B81" w14:paraId="623F02D5" w14:textId="77777777">
        <w:trPr>
          <w:gridAfter w:val="3"/>
          <w:wAfter w:w="3800" w:type="dxa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6187ED" w14:textId="77777777" w:rsidR="00CF7B81" w:rsidRDefault="00000000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A85E85" w14:textId="77777777" w:rsidR="00CF7B81" w:rsidRDefault="00CF7B81"/>
        </w:tc>
      </w:tr>
      <w:tr w:rsidR="00CF7B81" w14:paraId="12FC043D" w14:textId="77777777">
        <w:trPr>
          <w:gridAfter w:val="3"/>
          <w:wAfter w:w="3800" w:type="dxa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5CA296" w14:textId="77777777" w:rsidR="00CF7B81" w:rsidRDefault="00000000"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D61BF9" w14:textId="77777777" w:rsidR="00CF7B81" w:rsidRDefault="00CF7B81"/>
        </w:tc>
      </w:tr>
    </w:tbl>
    <w:p w14:paraId="693B5766" w14:textId="77777777" w:rsidR="00CF7B81" w:rsidRDefault="00CF7B81"/>
    <w:p w14:paraId="2494C996" w14:textId="77777777" w:rsidR="00CF7B81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b/>
          <w:bCs/>
          <w:sz w:val="20"/>
          <w:szCs w:val="20"/>
        </w:rPr>
        <w:t>Okres gwarancji:</w:t>
      </w:r>
    </w:p>
    <w:p w14:paraId="7B0637AF" w14:textId="77777777" w:rsidR="00CF7B81" w:rsidRDefault="00CF7B81"/>
    <w:p w14:paraId="38933D9E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……………………………… miesięcy</w:t>
      </w:r>
    </w:p>
    <w:p w14:paraId="03AFB8C9" w14:textId="77777777" w:rsidR="00CF7B81" w:rsidRDefault="00CF7B81"/>
    <w:p w14:paraId="07509718" w14:textId="77777777" w:rsidR="00CF7B81" w:rsidRDefault="00000000">
      <w:r>
        <w:rPr>
          <w:rFonts w:ascii="Arial" w:eastAsia="Arial" w:hAnsi="Arial" w:cs="Arial"/>
          <w:sz w:val="20"/>
          <w:szCs w:val="20"/>
        </w:rPr>
        <w:lastRenderedPageBreak/>
        <w:t>* okres gwarancji powinien być podany w pełnych miesiącach / gwarancja – co najmniej 24 miesiące od daty podpisania protokołu odbioru końcowego.</w:t>
      </w:r>
    </w:p>
    <w:p w14:paraId="39C11D4E" w14:textId="77777777" w:rsidR="00CF7B81" w:rsidRDefault="00CF7B81"/>
    <w:p w14:paraId="408E0BE8" w14:textId="77777777" w:rsidR="00CF7B81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b/>
          <w:bCs/>
          <w:sz w:val="20"/>
          <w:szCs w:val="20"/>
        </w:rPr>
        <w:t>Czas reakcji serwisowej:</w:t>
      </w:r>
    </w:p>
    <w:p w14:paraId="246BA391" w14:textId="77777777" w:rsidR="00CF7B81" w:rsidRDefault="00CF7B81"/>
    <w:p w14:paraId="506EB4D0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……………………………… godzin</w:t>
      </w:r>
    </w:p>
    <w:p w14:paraId="421B5FD0" w14:textId="77777777" w:rsidR="00CF7B81" w:rsidRDefault="00CF7B81"/>
    <w:p w14:paraId="2F3776A5" w14:textId="77777777" w:rsidR="00CF7B81" w:rsidRDefault="00000000">
      <w:r>
        <w:rPr>
          <w:rFonts w:ascii="Arial" w:eastAsia="Arial" w:hAnsi="Arial" w:cs="Arial"/>
          <w:sz w:val="20"/>
          <w:szCs w:val="20"/>
        </w:rPr>
        <w:t>* czas reakcji serwisowej powinien być podany w pełnych godzinach (wymagane minimum: rozpoczęcie interwencji nie później niż w ciągu 24 godzin od momentu zgłoszenia awarii).</w:t>
      </w:r>
    </w:p>
    <w:p w14:paraId="7DCF67BD" w14:textId="77777777" w:rsidR="00CF7B81" w:rsidRDefault="00CF7B81"/>
    <w:p w14:paraId="18CBA8A9" w14:textId="77777777" w:rsidR="00CF7B81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b/>
          <w:bCs/>
          <w:sz w:val="20"/>
          <w:szCs w:val="20"/>
        </w:rPr>
        <w:t>Termin realizacji zamówienia:</w:t>
      </w:r>
    </w:p>
    <w:p w14:paraId="58121D8E" w14:textId="77777777" w:rsidR="00CF7B81" w:rsidRDefault="00CF7B81"/>
    <w:p w14:paraId="4A04B956" w14:textId="77777777" w:rsidR="00CF7B81" w:rsidRDefault="00000000">
      <w:pPr>
        <w:jc w:val="center"/>
      </w:pPr>
      <w:r>
        <w:rPr>
          <w:rFonts w:ascii="Arial" w:eastAsia="Arial" w:hAnsi="Arial" w:cs="Arial"/>
          <w:sz w:val="20"/>
          <w:szCs w:val="20"/>
        </w:rPr>
        <w:t>………………………………………………</w:t>
      </w:r>
    </w:p>
    <w:p w14:paraId="3246EF89" w14:textId="77777777" w:rsidR="00CF7B81" w:rsidRDefault="00CF7B81"/>
    <w:p w14:paraId="666025B2" w14:textId="77777777" w:rsidR="00CF7B81" w:rsidRDefault="00000000">
      <w:r>
        <w:rPr>
          <w:rFonts w:ascii="Arial" w:eastAsia="Arial" w:hAnsi="Arial" w:cs="Arial"/>
          <w:sz w:val="20"/>
          <w:szCs w:val="20"/>
        </w:rPr>
        <w:t>* maksymalny dopuszczalny termin wykonania zamówienia: 27.04.2026 r. (oferty z terminem późniejszym zostaną odrzucone jako niespełniające wymagań).</w:t>
      </w:r>
    </w:p>
    <w:p w14:paraId="11931015" w14:textId="77777777" w:rsidR="00CF7B81" w:rsidRDefault="00CF7B81"/>
    <w:p w14:paraId="51DCB71E" w14:textId="77777777" w:rsidR="00CF7B81" w:rsidRDefault="00000000">
      <w:r>
        <w:rPr>
          <w:rFonts w:ascii="Arial" w:eastAsia="Arial" w:hAnsi="Arial" w:cs="Arial"/>
          <w:b/>
          <w:bCs/>
          <w:sz w:val="20"/>
          <w:szCs w:val="20"/>
        </w:rPr>
        <w:t>Uwagi końcowe:</w:t>
      </w:r>
    </w:p>
    <w:p w14:paraId="1B69CA4D" w14:textId="77777777" w:rsidR="00CF7B81" w:rsidRDefault="00CF7B81"/>
    <w:p w14:paraId="44829BA1" w14:textId="77777777" w:rsidR="00CF7B81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sz w:val="20"/>
          <w:szCs w:val="20"/>
        </w:rPr>
        <w:t>Oświadczam/y, że zapoznałem/am/zapoznaliśmy się z informacjami zawartymi w zapytaniu ofertowym i nie wnoszę/wnosimy żadnych zastrzeżeń.</w:t>
      </w:r>
    </w:p>
    <w:p w14:paraId="6199370B" w14:textId="77777777" w:rsidR="00CF7B81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sz w:val="20"/>
          <w:szCs w:val="20"/>
        </w:rPr>
        <w:t>Zobowiązuję się do udzielenia dodatkowych informacji w celu weryfikacji zgodności przedmiotu oferty z wymaganiami ujętymi w zapytaniu.</w:t>
      </w:r>
    </w:p>
    <w:p w14:paraId="4DE18CBE" w14:textId="77777777" w:rsidR="00CF7B81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sz w:val="20"/>
          <w:szCs w:val="20"/>
        </w:rPr>
        <w:t>Wykonawca, którego oferta zostanie wybrana zobowiązany jest podpisać umowę o treści odpowiadającej złożonej ofercie.</w:t>
      </w:r>
    </w:p>
    <w:p w14:paraId="60E13681" w14:textId="77777777" w:rsidR="00CF7B81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sz w:val="20"/>
          <w:szCs w:val="20"/>
        </w:rPr>
        <w:t>Oświadczam, iż oferta jest ważna minimum 60 dni.</w:t>
      </w:r>
    </w:p>
    <w:p w14:paraId="3AF4D8C4" w14:textId="77777777" w:rsidR="00CF7B81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sz w:val="20"/>
          <w:szCs w:val="20"/>
        </w:rPr>
        <w:t>Do niniejszej oferty załączam/my:</w:t>
      </w:r>
    </w:p>
    <w:p w14:paraId="5E2CB23D" w14:textId="77777777" w:rsidR="00CF7B81" w:rsidRDefault="00000000">
      <w:pPr>
        <w:numPr>
          <w:ilvl w:val="0"/>
          <w:numId w:val="3"/>
        </w:numPr>
      </w:pPr>
      <w:r>
        <w:rPr>
          <w:rFonts w:ascii="Arial" w:eastAsia="Arial" w:hAnsi="Arial" w:cs="Arial"/>
          <w:sz w:val="20"/>
          <w:szCs w:val="20"/>
        </w:rPr>
        <w:t>lista zrealizowanych dostaw – załącznik nr 3;</w:t>
      </w:r>
    </w:p>
    <w:p w14:paraId="73BEC299" w14:textId="77777777" w:rsidR="00CF7B81" w:rsidRDefault="00000000">
      <w:pPr>
        <w:numPr>
          <w:ilvl w:val="0"/>
          <w:numId w:val="3"/>
        </w:numPr>
      </w:pPr>
      <w:r>
        <w:rPr>
          <w:rFonts w:ascii="Arial" w:eastAsia="Arial" w:hAnsi="Arial" w:cs="Arial"/>
          <w:sz w:val="20"/>
          <w:szCs w:val="20"/>
        </w:rPr>
        <w:t>oświadczenie o sytuacji ekonomicznej i finansowej Wykonawcy – załącznik nr 4;</w:t>
      </w:r>
    </w:p>
    <w:p w14:paraId="783C4BC2" w14:textId="77777777" w:rsidR="00CF7B81" w:rsidRDefault="00000000">
      <w:pPr>
        <w:numPr>
          <w:ilvl w:val="0"/>
          <w:numId w:val="3"/>
        </w:numPr>
      </w:pPr>
      <w:r>
        <w:rPr>
          <w:rFonts w:ascii="Arial" w:eastAsia="Arial" w:hAnsi="Arial" w:cs="Arial"/>
          <w:sz w:val="20"/>
          <w:szCs w:val="20"/>
        </w:rPr>
        <w:t>oświadczenie o braku powiązań osobowych lub kapitałowych – załącznik nr 5;</w:t>
      </w:r>
    </w:p>
    <w:p w14:paraId="3C334C22" w14:textId="77777777" w:rsidR="00CF7B81" w:rsidRDefault="00000000">
      <w:pPr>
        <w:numPr>
          <w:ilvl w:val="0"/>
          <w:numId w:val="3"/>
        </w:numPr>
      </w:pPr>
      <w:r>
        <w:rPr>
          <w:rFonts w:ascii="Arial" w:eastAsia="Arial" w:hAnsi="Arial" w:cs="Arial"/>
          <w:sz w:val="20"/>
          <w:szCs w:val="20"/>
        </w:rPr>
        <w:t>oświadczenie w związku z agresją na Ukrainie – załącznik nr 6;</w:t>
      </w:r>
    </w:p>
    <w:p w14:paraId="16FC9B88" w14:textId="77777777" w:rsidR="00CF7B81" w:rsidRDefault="00000000">
      <w:pPr>
        <w:numPr>
          <w:ilvl w:val="0"/>
          <w:numId w:val="3"/>
        </w:numPr>
      </w:pPr>
      <w:r>
        <w:rPr>
          <w:rFonts w:ascii="Arial" w:eastAsia="Arial" w:hAnsi="Arial" w:cs="Arial"/>
          <w:sz w:val="20"/>
          <w:szCs w:val="20"/>
        </w:rPr>
        <w:t>wydruk z KRS lub z CEIDG;</w:t>
      </w:r>
    </w:p>
    <w:p w14:paraId="73E76873" w14:textId="77777777" w:rsidR="00CF7B81" w:rsidRDefault="00000000">
      <w:pPr>
        <w:numPr>
          <w:ilvl w:val="0"/>
          <w:numId w:val="3"/>
        </w:numPr>
      </w:pPr>
      <w:r>
        <w:rPr>
          <w:rFonts w:ascii="Arial" w:eastAsia="Arial" w:hAnsi="Arial" w:cs="Arial"/>
          <w:sz w:val="20"/>
          <w:szCs w:val="20"/>
        </w:rPr>
        <w:t>kopia aktualnej polisy OC działalności gospodarczej lub oświadczenie o jej posiadaniu.</w:t>
      </w:r>
    </w:p>
    <w:p w14:paraId="0F9EFEE3" w14:textId="77777777" w:rsidR="00CF7B81" w:rsidRDefault="00CF7B81"/>
    <w:p w14:paraId="61A50EB9" w14:textId="77777777" w:rsidR="00CF7B81" w:rsidRDefault="00000000">
      <w:pPr>
        <w:numPr>
          <w:ilvl w:val="0"/>
          <w:numId w:val="2"/>
        </w:numPr>
      </w:pPr>
      <w:r>
        <w:rPr>
          <w:rFonts w:ascii="Arial" w:eastAsia="Arial" w:hAnsi="Arial" w:cs="Arial"/>
          <w:sz w:val="20"/>
          <w:szCs w:val="20"/>
        </w:rPr>
        <w:t>Termin realizacji: do dnia 27.04.2026 r.</w:t>
      </w:r>
    </w:p>
    <w:p w14:paraId="1432BB42" w14:textId="77777777" w:rsidR="00CF7B81" w:rsidRDefault="00CF7B81"/>
    <w:p w14:paraId="7946839A" w14:textId="77777777" w:rsidR="00CF7B81" w:rsidRDefault="00000000">
      <w:r>
        <w:rPr>
          <w:rFonts w:ascii="Arial" w:eastAsia="Arial" w:hAnsi="Arial" w:cs="Arial"/>
          <w:sz w:val="20"/>
          <w:szCs w:val="20"/>
        </w:rPr>
        <w:t>Zamawiający dopuszcza wydłużenie terminu realizacji zamówienia, po wcześniejszym podpisaniu aneksu do umowy.</w:t>
      </w:r>
    </w:p>
    <w:p w14:paraId="2133A6BB" w14:textId="77777777" w:rsidR="00CF7B81" w:rsidRDefault="00CF7B81"/>
    <w:p w14:paraId="55900A1B" w14:textId="77777777" w:rsidR="00CF7B81" w:rsidRDefault="00CF7B81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5019"/>
      </w:tblGrid>
      <w:tr w:rsidR="00CF7B81" w14:paraId="39E355D8" w14:textId="77777777">
        <w:tc>
          <w:tcPr>
            <w:tcW w:w="46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1E0942A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</w:t>
            </w:r>
          </w:p>
          <w:p w14:paraId="6FA0C760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(Miejscowość, data)</w:t>
            </w:r>
          </w:p>
        </w:tc>
        <w:tc>
          <w:tcPr>
            <w:tcW w:w="50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60DAFF4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</w:t>
            </w:r>
          </w:p>
          <w:p w14:paraId="5623E3B4" w14:textId="77777777" w:rsidR="00CF7B81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(Podpis/y osoby/osób upoważnionej/nych do reprezentowania Oferenta oraz pieczęć firmowa)</w:t>
            </w:r>
          </w:p>
        </w:tc>
      </w:tr>
    </w:tbl>
    <w:p w14:paraId="6161170F" w14:textId="77777777" w:rsidR="00470169" w:rsidRDefault="00470169"/>
    <w:sectPr w:rsidR="00470169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B23E7" w14:textId="77777777" w:rsidR="00676B8A" w:rsidRDefault="00676B8A" w:rsidP="004B71FE">
      <w:r>
        <w:separator/>
      </w:r>
    </w:p>
  </w:endnote>
  <w:endnote w:type="continuationSeparator" w:id="0">
    <w:p w14:paraId="63B72E52" w14:textId="77777777" w:rsidR="00676B8A" w:rsidRDefault="00676B8A" w:rsidP="004B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EF30D" w14:textId="77777777" w:rsidR="00676B8A" w:rsidRDefault="00676B8A" w:rsidP="004B71FE">
      <w:r>
        <w:separator/>
      </w:r>
    </w:p>
  </w:footnote>
  <w:footnote w:type="continuationSeparator" w:id="0">
    <w:p w14:paraId="3D2A48D9" w14:textId="77777777" w:rsidR="00676B8A" w:rsidRDefault="00676B8A" w:rsidP="004B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BB5D" w14:textId="77777777" w:rsidR="004B71FE" w:rsidRDefault="004B71FE">
    <w:pPr>
      <w:pStyle w:val="Nagwek"/>
    </w:pPr>
    <w:r>
      <w:rPr>
        <w:noProof/>
      </w:rPr>
      <w:drawing>
        <wp:inline distT="0" distB="0" distL="0" distR="0" wp14:anchorId="3C3C0E61" wp14:editId="67007D32">
          <wp:extent cx="5767070" cy="738505"/>
          <wp:effectExtent l="0" t="0" r="5080" b="4445"/>
          <wp:docPr id="1043448353" name="image1.jpg" descr="Obraz zawierający tekst, zrzut ekranu, Czcionka  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48353" name="image1.jpg" descr="Obraz zawierający tekst, zrzut ekranu, Czcionka  Zawartość wygenerowana przez sztuczną inteligencję może być niepoprawna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707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7094"/>
    <w:multiLevelType w:val="hybridMultilevel"/>
    <w:tmpl w:val="61C674A2"/>
    <w:lvl w:ilvl="0" w:tplc="0A82A0A0">
      <w:start w:val="1"/>
      <w:numFmt w:val="decimal"/>
      <w:lvlText w:val="%1."/>
      <w:lvlJc w:val="left"/>
      <w:pPr>
        <w:ind w:left="720" w:hanging="360"/>
      </w:pPr>
    </w:lvl>
    <w:lvl w:ilvl="1" w:tplc="A2CAA2CC">
      <w:numFmt w:val="decimal"/>
      <w:lvlText w:val=""/>
      <w:lvlJc w:val="left"/>
    </w:lvl>
    <w:lvl w:ilvl="2" w:tplc="0FEC3C2A">
      <w:numFmt w:val="decimal"/>
      <w:lvlText w:val=""/>
      <w:lvlJc w:val="left"/>
    </w:lvl>
    <w:lvl w:ilvl="3" w:tplc="9152882C">
      <w:numFmt w:val="decimal"/>
      <w:lvlText w:val=""/>
      <w:lvlJc w:val="left"/>
    </w:lvl>
    <w:lvl w:ilvl="4" w:tplc="A93E31CE">
      <w:numFmt w:val="decimal"/>
      <w:lvlText w:val=""/>
      <w:lvlJc w:val="left"/>
    </w:lvl>
    <w:lvl w:ilvl="5" w:tplc="2364F98A">
      <w:numFmt w:val="decimal"/>
      <w:lvlText w:val=""/>
      <w:lvlJc w:val="left"/>
    </w:lvl>
    <w:lvl w:ilvl="6" w:tplc="DE74BA08">
      <w:numFmt w:val="decimal"/>
      <w:lvlText w:val=""/>
      <w:lvlJc w:val="left"/>
    </w:lvl>
    <w:lvl w:ilvl="7" w:tplc="36F81A76">
      <w:numFmt w:val="decimal"/>
      <w:lvlText w:val=""/>
      <w:lvlJc w:val="left"/>
    </w:lvl>
    <w:lvl w:ilvl="8" w:tplc="A0D6AECE">
      <w:numFmt w:val="decimal"/>
      <w:lvlText w:val=""/>
      <w:lvlJc w:val="left"/>
    </w:lvl>
  </w:abstractNum>
  <w:abstractNum w:abstractNumId="1" w15:restartNumberingAfterBreak="0">
    <w:nsid w:val="31815076"/>
    <w:multiLevelType w:val="hybridMultilevel"/>
    <w:tmpl w:val="81FC41FA"/>
    <w:lvl w:ilvl="0" w:tplc="5FF254C2">
      <w:start w:val="1"/>
      <w:numFmt w:val="bullet"/>
      <w:lvlText w:val="●"/>
      <w:lvlJc w:val="left"/>
      <w:pPr>
        <w:ind w:left="720" w:hanging="360"/>
      </w:pPr>
    </w:lvl>
    <w:lvl w:ilvl="1" w:tplc="EDCEB144">
      <w:start w:val="1"/>
      <w:numFmt w:val="bullet"/>
      <w:lvlText w:val="○"/>
      <w:lvlJc w:val="left"/>
      <w:pPr>
        <w:ind w:left="1440" w:hanging="360"/>
      </w:pPr>
    </w:lvl>
    <w:lvl w:ilvl="2" w:tplc="0A248544">
      <w:start w:val="1"/>
      <w:numFmt w:val="bullet"/>
      <w:lvlText w:val="■"/>
      <w:lvlJc w:val="left"/>
      <w:pPr>
        <w:ind w:left="2160" w:hanging="360"/>
      </w:pPr>
    </w:lvl>
    <w:lvl w:ilvl="3" w:tplc="F2A2F924">
      <w:start w:val="1"/>
      <w:numFmt w:val="bullet"/>
      <w:lvlText w:val="●"/>
      <w:lvlJc w:val="left"/>
      <w:pPr>
        <w:ind w:left="2880" w:hanging="360"/>
      </w:pPr>
    </w:lvl>
    <w:lvl w:ilvl="4" w:tplc="62FE3104">
      <w:start w:val="1"/>
      <w:numFmt w:val="bullet"/>
      <w:lvlText w:val="○"/>
      <w:lvlJc w:val="left"/>
      <w:pPr>
        <w:ind w:left="3600" w:hanging="360"/>
      </w:pPr>
    </w:lvl>
    <w:lvl w:ilvl="5" w:tplc="AFA25998">
      <w:start w:val="1"/>
      <w:numFmt w:val="bullet"/>
      <w:lvlText w:val="■"/>
      <w:lvlJc w:val="left"/>
      <w:pPr>
        <w:ind w:left="4320" w:hanging="360"/>
      </w:pPr>
    </w:lvl>
    <w:lvl w:ilvl="6" w:tplc="AE6C12F0">
      <w:start w:val="1"/>
      <w:numFmt w:val="bullet"/>
      <w:lvlText w:val="●"/>
      <w:lvlJc w:val="left"/>
      <w:pPr>
        <w:ind w:left="5040" w:hanging="360"/>
      </w:pPr>
    </w:lvl>
    <w:lvl w:ilvl="7" w:tplc="06F66C4C">
      <w:start w:val="1"/>
      <w:numFmt w:val="bullet"/>
      <w:lvlText w:val="●"/>
      <w:lvlJc w:val="left"/>
      <w:pPr>
        <w:ind w:left="5760" w:hanging="360"/>
      </w:pPr>
    </w:lvl>
    <w:lvl w:ilvl="8" w:tplc="01C2C94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4805CBA"/>
    <w:multiLevelType w:val="hybridMultilevel"/>
    <w:tmpl w:val="48B0FC72"/>
    <w:lvl w:ilvl="0" w:tplc="67E2E7E2">
      <w:start w:val="1"/>
      <w:numFmt w:val="bullet"/>
      <w:lvlText w:val="–"/>
      <w:lvlJc w:val="left"/>
      <w:pPr>
        <w:ind w:left="480" w:hanging="240"/>
      </w:pPr>
    </w:lvl>
    <w:lvl w:ilvl="1" w:tplc="6FA2F430">
      <w:numFmt w:val="decimal"/>
      <w:lvlText w:val=""/>
      <w:lvlJc w:val="left"/>
    </w:lvl>
    <w:lvl w:ilvl="2" w:tplc="882C8DC2">
      <w:numFmt w:val="decimal"/>
      <w:lvlText w:val=""/>
      <w:lvlJc w:val="left"/>
    </w:lvl>
    <w:lvl w:ilvl="3" w:tplc="CB724A52">
      <w:numFmt w:val="decimal"/>
      <w:lvlText w:val=""/>
      <w:lvlJc w:val="left"/>
    </w:lvl>
    <w:lvl w:ilvl="4" w:tplc="8988BDBA">
      <w:numFmt w:val="decimal"/>
      <w:lvlText w:val=""/>
      <w:lvlJc w:val="left"/>
    </w:lvl>
    <w:lvl w:ilvl="5" w:tplc="131A49BA">
      <w:numFmt w:val="decimal"/>
      <w:lvlText w:val=""/>
      <w:lvlJc w:val="left"/>
    </w:lvl>
    <w:lvl w:ilvl="6" w:tplc="B21668E8">
      <w:numFmt w:val="decimal"/>
      <w:lvlText w:val=""/>
      <w:lvlJc w:val="left"/>
    </w:lvl>
    <w:lvl w:ilvl="7" w:tplc="270656BA">
      <w:numFmt w:val="decimal"/>
      <w:lvlText w:val=""/>
      <w:lvlJc w:val="left"/>
    </w:lvl>
    <w:lvl w:ilvl="8" w:tplc="8322325A">
      <w:numFmt w:val="decimal"/>
      <w:lvlText w:val=""/>
      <w:lvlJc w:val="left"/>
    </w:lvl>
  </w:abstractNum>
  <w:num w:numId="1" w16cid:durableId="88890131">
    <w:abstractNumId w:val="1"/>
    <w:lvlOverride w:ilvl="0">
      <w:startOverride w:val="1"/>
    </w:lvlOverride>
  </w:num>
  <w:num w:numId="2" w16cid:durableId="959914795">
    <w:abstractNumId w:val="0"/>
    <w:lvlOverride w:ilvl="0">
      <w:startOverride w:val="1"/>
    </w:lvlOverride>
  </w:num>
  <w:num w:numId="3" w16cid:durableId="110889340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81"/>
    <w:rsid w:val="000A2C51"/>
    <w:rsid w:val="002E6DC4"/>
    <w:rsid w:val="0040493A"/>
    <w:rsid w:val="00470169"/>
    <w:rsid w:val="004757F1"/>
    <w:rsid w:val="004B71FE"/>
    <w:rsid w:val="00676B8A"/>
    <w:rsid w:val="008535A6"/>
    <w:rsid w:val="00934EA7"/>
    <w:rsid w:val="00B55462"/>
    <w:rsid w:val="00C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0D49"/>
  <w15:docId w15:val="{67FC46FA-556E-42F4-96E8-4F17BBCF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Wypunktowanie,sw tekst,BulletC,lp1,Preambuła,CP-UC,CP-Punkty,Bullet List,List - bullets,Equipment,Bullet 1,b1,Figure_name,Ref"/>
    <w:basedOn w:val="Normalny"/>
    <w:link w:val="AkapitzlistZnak"/>
    <w:uiPriority w:val="34"/>
    <w:qFormat/>
    <w:rsid w:val="005A7496"/>
    <w:pPr>
      <w:ind w:left="720"/>
      <w:contextualSpacing/>
    </w:pPr>
  </w:style>
  <w:style w:type="table" w:styleId="Tabela-Siatka">
    <w:name w:val="Table Grid"/>
    <w:basedOn w:val="Standardowy"/>
    <w:uiPriority w:val="39"/>
    <w:rsid w:val="003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Wypunktowanie Znak,sw tekst Znak,BulletC Znak,lp1 Znak,Preambuła Znak"/>
    <w:link w:val="Akapitzlist"/>
    <w:uiPriority w:val="34"/>
    <w:qFormat/>
    <w:locked/>
    <w:rsid w:val="00CC790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7AE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16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Marek Brusik</cp:lastModifiedBy>
  <cp:revision>4</cp:revision>
  <dcterms:created xsi:type="dcterms:W3CDTF">2026-03-27T12:08:00Z</dcterms:created>
  <dcterms:modified xsi:type="dcterms:W3CDTF">2026-04-07T08:31:00Z</dcterms:modified>
</cp:coreProperties>
</file>